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Health Center, IIIT, Allahabad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Schedule of Nurse/Pharmacist (April, 2025)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page" w:horzAnchor="page" w:tblpX="1335" w:tblpY="2340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15"/>
        <w:gridCol w:w="1915"/>
        <w:gridCol w:w="1915"/>
        <w:gridCol w:w="1915"/>
        <w:gridCol w:w="1916"/>
        <w:tblGridChange w:id="0">
          <w:tblGrid>
            <w:gridCol w:w="1915"/>
            <w:gridCol w:w="1915"/>
            <w:gridCol w:w="1915"/>
            <w:gridCol w:w="1915"/>
            <w:gridCol w:w="191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DAYS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7AM TO 2PM 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(MORNING)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2PM TO 10PM</w:t>
            </w:r>
          </w:p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(EVENING)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10PM TO 7AM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(NIGHT)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01.04.2025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JBT</w:t>
            </w:r>
          </w:p>
        </w:tc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PRIYA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MANOJ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02.04.2025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VINOD+PRIYA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BLESSY+MANOJ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JBT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03.04.2025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IZHAR+VINOD</w:t>
            </w:r>
          </w:p>
        </w:tc>
        <w:tc>
          <w:tcPr/>
          <w:p w:rsidR="00000000" w:rsidDel="00000000" w:rsidP="00000000" w:rsidRDefault="00000000" w:rsidRPr="00000000" w14:paraId="0000001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BLESSY+PRIYA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JBT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04.04.2025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PRIYA+VINOD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BLESSY+IZHAR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JBT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05.04.2025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MANOJ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IZHAR+BLESSY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JBT</w:t>
            </w:r>
          </w:p>
        </w:tc>
      </w:tr>
      <w:tr>
        <w:trPr>
          <w:cantSplit w:val="0"/>
          <w:trHeight w:val="282.978515625" w:hRule="atLeast"/>
          <w:tblHeader w:val="0"/>
        </w:trPr>
        <w:tc>
          <w:tcPr/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06.04.2025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MANOJ</w:t>
            </w:r>
          </w:p>
        </w:tc>
        <w:tc>
          <w:tcPr/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PRIYA</w:t>
            </w:r>
          </w:p>
        </w:tc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JBT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07.04.2025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2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VINOD+JBT</w:t>
            </w:r>
          </w:p>
        </w:tc>
        <w:tc>
          <w:tcPr/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BLESSY+IZHAR</w:t>
            </w:r>
          </w:p>
        </w:tc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MANOJ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08.04.2025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3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VINOD+MANOJ</w:t>
            </w:r>
          </w:p>
        </w:tc>
        <w:tc>
          <w:tcPr/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BLESSY+IZHAR</w:t>
            </w:r>
          </w:p>
        </w:tc>
        <w:tc>
          <w:tcPr/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PRIYA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09.04.2025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VINOD+IZHAR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MANOJ+JBT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PRIYA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10.04.2025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MANOJ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JBT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PRIYA</w:t>
            </w:r>
          </w:p>
        </w:tc>
      </w:tr>
      <w:tr>
        <w:trPr>
          <w:cantSplit w:val="0"/>
          <w:trHeight w:val="260.478515625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11.04.2025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IZHAR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BLESSY+MANOJ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VINOD</w:t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/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12.04.2025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JBT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PRIYA+IZHAR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</w:t>
            </w:r>
          </w:p>
        </w:tc>
      </w:tr>
      <w:tr>
        <w:trPr>
          <w:cantSplit w:val="0"/>
          <w:trHeight w:val="262.97851562499943" w:hRule="atLeast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13.04.2025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IZHAR</w:t>
            </w:r>
          </w:p>
        </w:tc>
        <w:tc>
          <w:tcPr/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PRIYA</w:t>
            </w:r>
          </w:p>
        </w:tc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14.04.2025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VINOD+MANOJ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IZHAR</w:t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15.04.2025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JBT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PRIYA+MANOJ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VINOD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16.04.2025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VINOD+BLESSY</w:t>
            </w:r>
          </w:p>
        </w:tc>
        <w:tc>
          <w:tcPr/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MANOJ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IZHAR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17.04.2025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JBT+BLESSY</w:t>
            </w:r>
          </w:p>
        </w:tc>
        <w:tc>
          <w:tcPr/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VINOD+PRIYA</w:t>
            </w:r>
          </w:p>
        </w:tc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IZHAR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18.04.2025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JBT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VINOD</w:t>
            </w:r>
          </w:p>
        </w:tc>
        <w:tc>
          <w:tcPr/>
          <w:p w:rsidR="00000000" w:rsidDel="00000000" w:rsidP="00000000" w:rsidRDefault="00000000" w:rsidRPr="00000000" w14:paraId="0000006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MANOJ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19.04.2025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MANOJ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PRIYA</w:t>
            </w:r>
          </w:p>
        </w:tc>
        <w:tc>
          <w:tcPr/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IZHAR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20.04.2025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JBT</w:t>
            </w:r>
          </w:p>
        </w:tc>
        <w:tc>
          <w:tcPr/>
          <w:p w:rsidR="00000000" w:rsidDel="00000000" w:rsidP="00000000" w:rsidRDefault="00000000" w:rsidRPr="00000000" w14:paraId="0000006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PRIYA</w:t>
            </w:r>
          </w:p>
        </w:tc>
        <w:tc>
          <w:tcPr/>
          <w:p w:rsidR="00000000" w:rsidDel="00000000" w:rsidP="00000000" w:rsidRDefault="00000000" w:rsidRPr="00000000" w14:paraId="0000006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MANOJ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21.04.2025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</w:t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IZHAR+JBT</w:t>
            </w:r>
          </w:p>
        </w:tc>
        <w:tc>
          <w:tcPr/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VINOD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22.04.2025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BLESSY+IZHAR</w:t>
            </w:r>
          </w:p>
        </w:tc>
        <w:tc>
          <w:tcPr/>
          <w:p w:rsidR="00000000" w:rsidDel="00000000" w:rsidP="00000000" w:rsidRDefault="00000000" w:rsidRPr="00000000" w14:paraId="0000007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VINOD+JBT</w:t>
            </w:r>
          </w:p>
        </w:tc>
        <w:tc>
          <w:tcPr/>
          <w:p w:rsidR="00000000" w:rsidDel="00000000" w:rsidP="00000000" w:rsidRDefault="00000000" w:rsidRPr="00000000" w14:paraId="0000007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PRIYA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23.04.2025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MANOJ</w:t>
            </w:r>
          </w:p>
        </w:tc>
        <w:tc>
          <w:tcPr/>
          <w:p w:rsidR="00000000" w:rsidDel="00000000" w:rsidP="00000000" w:rsidRDefault="00000000" w:rsidRPr="00000000" w14:paraId="0000007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BLESSY+VINOD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PRIYA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24.04.2025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THURSDAY</w:t>
            </w:r>
          </w:p>
        </w:tc>
        <w:tc>
          <w:tcPr/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JBT+MANOJ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BLESSY+VINOD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IZHAR</w:t>
            </w:r>
          </w:p>
        </w:tc>
      </w:tr>
      <w:tr>
        <w:trPr>
          <w:cantSplit w:val="0"/>
          <w:trHeight w:val="237.978515625" w:hRule="atLeast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25.04.2025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FRIDAY</w:t>
            </w:r>
          </w:p>
        </w:tc>
        <w:tc>
          <w:tcPr/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JBT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BLESSY+PRIYA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VINOD</w:t>
            </w:r>
          </w:p>
        </w:tc>
      </w:tr>
      <w:tr>
        <w:trPr>
          <w:cantSplit w:val="0"/>
          <w:trHeight w:val="267.978515625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26.04.2025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SATURDAY</w:t>
            </w:r>
          </w:p>
        </w:tc>
        <w:tc>
          <w:tcPr/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18"/>
                <w:szCs w:val="18"/>
                <w:rtl w:val="0"/>
              </w:rPr>
              <w:t xml:space="preserve">PRIYA+MANOJ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IZHAR</w:t>
            </w:r>
          </w:p>
        </w:tc>
        <w:tc>
          <w:tcPr/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27.04.2025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SUNDAY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MANOJ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JBT+IZHAR</w:t>
            </w:r>
          </w:p>
        </w:tc>
        <w:tc>
          <w:tcPr/>
          <w:p w:rsidR="00000000" w:rsidDel="00000000" w:rsidP="00000000" w:rsidRDefault="00000000" w:rsidRPr="00000000" w14:paraId="0000009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28.04.2025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MONDAY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PRIYA</w:t>
            </w:r>
          </w:p>
        </w:tc>
        <w:tc>
          <w:tcPr/>
          <w:p w:rsidR="00000000" w:rsidDel="00000000" w:rsidP="00000000" w:rsidRDefault="00000000" w:rsidRPr="00000000" w14:paraId="0000009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JBT+VINOD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MANOJ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29.04.2025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9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TUESDAY</w:t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MANOJ</w:t>
            </w:r>
          </w:p>
        </w:tc>
        <w:tc>
          <w:tcPr/>
          <w:p w:rsidR="00000000" w:rsidDel="00000000" w:rsidP="00000000" w:rsidRDefault="00000000" w:rsidRPr="00000000" w14:paraId="0000009B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BLESSY+IZHAR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VINOD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30.04.2025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WEDNESDAY</w:t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JBT+VINOD</w:t>
            </w:r>
          </w:p>
        </w:tc>
        <w:tc>
          <w:tcPr/>
          <w:p w:rsidR="00000000" w:rsidDel="00000000" w:rsidP="00000000" w:rsidRDefault="00000000" w:rsidRPr="00000000" w14:paraId="000000A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PRIYA</w:t>
            </w:r>
          </w:p>
        </w:tc>
        <w:tc>
          <w:tcPr/>
          <w:p w:rsidR="00000000" w:rsidDel="00000000" w:rsidP="00000000" w:rsidRDefault="00000000" w:rsidRPr="00000000" w14:paraId="000000A1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IZHAR</w:t>
            </w:r>
          </w:p>
        </w:tc>
      </w:tr>
    </w:tbl>
    <w:p w:rsidR="00000000" w:rsidDel="00000000" w:rsidP="00000000" w:rsidRDefault="00000000" w:rsidRPr="00000000" w14:paraId="000000A2">
      <w:pPr>
        <w:spacing w:after="0" w:line="240" w:lineRule="auto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VINOD PATAK{LAB TECHNICIAN-7:30AM TO 2:30PM,SUNDAY OFF}</w:t>
      </w:r>
    </w:p>
    <w:p w:rsidR="00000000" w:rsidDel="00000000" w:rsidP="00000000" w:rsidRDefault="00000000" w:rsidRPr="00000000" w14:paraId="000000A4">
      <w:pPr>
        <w:spacing w:after="0" w:line="240" w:lineRule="auto"/>
        <w:jc w:val="right"/>
        <w:rPr>
          <w:rFonts w:ascii="Times New Roman" w:cs="Times New Roman" w:eastAsia="Times New Roman" w:hAnsi="Times New Roman"/>
          <w:b w:val="1"/>
          <w:i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2"/>
          <w:szCs w:val="32"/>
          <w:rtl w:val="0"/>
        </w:rPr>
        <w:t xml:space="preserve">HEALTH CENTRE INCHARGE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8B7ED0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9C78AC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RWI8eYlHJ7PUc4/IUdxOwYc66A==">CgMxLjA4AHIhMVZtd3FOV3VmdThDX293NXNQMmZONDZHdmQ0ZWwzdlEx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2024-11-29T16:44:00Z</dcterms:created>
  <dc:creator>Windows User</dc:creator>
</cp:coreProperties>
</file>